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Renton Rathbun - 2025 Speaking Engagements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Dates</w:t>
            </w:r>
          </w:p>
        </w:tc>
        <w:tc>
          <w:tcPr>
            <w:tcW w:type="dxa" w:w="2160"/>
          </w:tcPr>
          <w:p>
            <w:r>
              <w:t>Conference / Event Name</w:t>
            </w:r>
          </w:p>
        </w:tc>
        <w:tc>
          <w:tcPr>
            <w:tcW w:type="dxa" w:w="2160"/>
          </w:tcPr>
          <w:p>
            <w:r>
              <w:t>Speaker Role</w:t>
            </w:r>
          </w:p>
        </w:tc>
        <w:tc>
          <w:tcPr>
            <w:tcW w:type="dxa" w:w="2160"/>
          </w:tcPr>
          <w:p>
            <w:r>
              <w:t>Location</w:t>
            </w:r>
          </w:p>
        </w:tc>
      </w:tr>
      <w:tr>
        <w:tc>
          <w:tcPr>
            <w:tcW w:type="dxa" w:w="2160"/>
          </w:tcPr>
          <w:p>
            <w:r>
              <w:t>June 19–21, 2025</w:t>
            </w:r>
          </w:p>
        </w:tc>
        <w:tc>
          <w:tcPr>
            <w:tcW w:type="dxa" w:w="2160"/>
          </w:tcPr>
          <w:p>
            <w:r>
              <w:t>Culture Proof Conference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Memphis, TN</w:t>
            </w:r>
          </w:p>
        </w:tc>
      </w:tr>
      <w:tr>
        <w:tc>
          <w:tcPr>
            <w:tcW w:type="dxa" w:w="2160"/>
          </w:tcPr>
          <w:p>
            <w:r>
              <w:t>June 26–29, 2025</w:t>
            </w:r>
          </w:p>
        </w:tc>
        <w:tc>
          <w:tcPr>
            <w:tcW w:type="dxa" w:w="2160"/>
          </w:tcPr>
          <w:p>
            <w:r>
              <w:t>Worldview for the Community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Williston, VT</w:t>
            </w:r>
          </w:p>
        </w:tc>
      </w:tr>
      <w:tr>
        <w:tc>
          <w:tcPr>
            <w:tcW w:type="dxa" w:w="2160"/>
          </w:tcPr>
          <w:p>
            <w:r>
              <w:t>July 20–21, 2025</w:t>
            </w:r>
          </w:p>
        </w:tc>
        <w:tc>
          <w:tcPr>
            <w:tcW w:type="dxa" w:w="2160"/>
          </w:tcPr>
          <w:p>
            <w:r>
              <w:t>Apologetics Conference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College Park Baptist Church, Cary, NC</w:t>
            </w:r>
          </w:p>
        </w:tc>
      </w:tr>
      <w:tr>
        <w:tc>
          <w:tcPr>
            <w:tcW w:type="dxa" w:w="2160"/>
          </w:tcPr>
          <w:p>
            <w:r>
              <w:t>July 22–24, 2025</w:t>
            </w:r>
          </w:p>
        </w:tc>
        <w:tc>
          <w:tcPr>
            <w:tcW w:type="dxa" w:w="2160"/>
          </w:tcPr>
          <w:p>
            <w:r>
              <w:t>Exchange Conference</w:t>
            </w:r>
          </w:p>
        </w:tc>
        <w:tc>
          <w:tcPr>
            <w:tcW w:type="dxa" w:w="2160"/>
          </w:tcPr>
          <w:p>
            <w:r>
              <w:t>Workshop Speaker</w:t>
            </w:r>
          </w:p>
        </w:tc>
        <w:tc>
          <w:tcPr>
            <w:tcW w:type="dxa" w:w="2160"/>
          </w:tcPr>
          <w:p>
            <w:r>
              <w:t>Greenville, SC</w:t>
            </w:r>
          </w:p>
        </w:tc>
      </w:tr>
      <w:tr>
        <w:tc>
          <w:tcPr>
            <w:tcW w:type="dxa" w:w="2160"/>
          </w:tcPr>
          <w:p>
            <w:r>
              <w:t>July 27–28, 2025</w:t>
            </w:r>
          </w:p>
        </w:tc>
        <w:tc>
          <w:tcPr>
            <w:tcW w:type="dxa" w:w="2160"/>
          </w:tcPr>
          <w:p>
            <w:r>
              <w:t>Spiritual Emphasis Week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Greenwood, SC</w:t>
            </w:r>
          </w:p>
        </w:tc>
      </w:tr>
      <w:tr>
        <w:tc>
          <w:tcPr>
            <w:tcW w:type="dxa" w:w="2160"/>
          </w:tcPr>
          <w:p>
            <w:r>
              <w:t>August 4, 2025</w:t>
            </w:r>
          </w:p>
        </w:tc>
        <w:tc>
          <w:tcPr>
            <w:tcW w:type="dxa" w:w="2160"/>
          </w:tcPr>
          <w:p>
            <w:r>
              <w:t>Northside Methodist Academy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Dothan, AL</w:t>
            </w:r>
          </w:p>
        </w:tc>
      </w:tr>
      <w:tr>
        <w:tc>
          <w:tcPr>
            <w:tcW w:type="dxa" w:w="2160"/>
          </w:tcPr>
          <w:p>
            <w:r>
              <w:t>August 5, 2025</w:t>
            </w:r>
          </w:p>
        </w:tc>
        <w:tc>
          <w:tcPr>
            <w:tcW w:type="dxa" w:w="2160"/>
          </w:tcPr>
          <w:p>
            <w:r>
              <w:t>Liberty Christian Academy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Richlands, NC</w:t>
            </w:r>
          </w:p>
        </w:tc>
      </w:tr>
      <w:tr>
        <w:tc>
          <w:tcPr>
            <w:tcW w:type="dxa" w:w="2160"/>
          </w:tcPr>
          <w:p>
            <w:r>
              <w:t>August 12, 2025</w:t>
            </w:r>
          </w:p>
        </w:tc>
        <w:tc>
          <w:tcPr>
            <w:tcW w:type="dxa" w:w="2160"/>
          </w:tcPr>
          <w:p>
            <w:r>
              <w:t>Redding Christian School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Redding, CA</w:t>
            </w:r>
          </w:p>
        </w:tc>
      </w:tr>
      <w:tr>
        <w:tc>
          <w:tcPr>
            <w:tcW w:type="dxa" w:w="2160"/>
          </w:tcPr>
          <w:p>
            <w:r>
              <w:t>August 26–28, 2025</w:t>
            </w:r>
          </w:p>
        </w:tc>
        <w:tc>
          <w:tcPr>
            <w:tcW w:type="dxa" w:w="2160"/>
          </w:tcPr>
          <w:p>
            <w:r>
              <w:t>Spiritual Emphasis Week (Dade Christian)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Miami, FL</w:t>
            </w:r>
          </w:p>
        </w:tc>
      </w:tr>
      <w:tr>
        <w:tc>
          <w:tcPr>
            <w:tcW w:type="dxa" w:w="2160"/>
          </w:tcPr>
          <w:p>
            <w:r>
              <w:t>September 9, 2025</w:t>
            </w:r>
          </w:p>
        </w:tc>
        <w:tc>
          <w:tcPr>
            <w:tcW w:type="dxa" w:w="2160"/>
          </w:tcPr>
          <w:p>
            <w:r>
              <w:t>St. Peter Lutheran School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Lodi, CA</w:t>
            </w:r>
          </w:p>
        </w:tc>
      </w:tr>
      <w:tr>
        <w:tc>
          <w:tcPr>
            <w:tcW w:type="dxa" w:w="2160"/>
          </w:tcPr>
          <w:p>
            <w:r>
              <w:t>September 21–26, 2025</w:t>
            </w:r>
          </w:p>
        </w:tc>
        <w:tc>
          <w:tcPr>
            <w:tcW w:type="dxa" w:w="2160"/>
          </w:tcPr>
          <w:p>
            <w:r>
              <w:t>HSLDA National Conference</w:t>
            </w:r>
          </w:p>
        </w:tc>
        <w:tc>
          <w:tcPr>
            <w:tcW w:type="dxa" w:w="2160"/>
          </w:tcPr>
          <w:p>
            <w:r>
              <w:t>Speaker (unspecified)</w:t>
            </w:r>
          </w:p>
        </w:tc>
        <w:tc>
          <w:tcPr>
            <w:tcW w:type="dxa" w:w="2160"/>
          </w:tcPr>
          <w:p>
            <w:r>
              <w:t>Denton, TX</w:t>
            </w:r>
          </w:p>
        </w:tc>
      </w:tr>
      <w:tr>
        <w:tc>
          <w:tcPr>
            <w:tcW w:type="dxa" w:w="2160"/>
          </w:tcPr>
          <w:p>
            <w:r>
              <w:t>October 1–3, 2025</w:t>
            </w:r>
          </w:p>
        </w:tc>
        <w:tc>
          <w:tcPr>
            <w:tcW w:type="dxa" w:w="2160"/>
          </w:tcPr>
          <w:p>
            <w:r>
              <w:t>FACCS Conference</w:t>
            </w:r>
          </w:p>
        </w:tc>
        <w:tc>
          <w:tcPr>
            <w:tcW w:type="dxa" w:w="2160"/>
          </w:tcPr>
          <w:p>
            <w:r>
              <w:t>Workshop Speaker</w:t>
            </w:r>
          </w:p>
        </w:tc>
        <w:tc>
          <w:tcPr>
            <w:tcW w:type="dxa" w:w="2160"/>
          </w:tcPr>
          <w:p>
            <w:r>
              <w:t>Orlando, FL</w:t>
            </w:r>
          </w:p>
        </w:tc>
      </w:tr>
      <w:tr>
        <w:tc>
          <w:tcPr>
            <w:tcW w:type="dxa" w:w="2160"/>
          </w:tcPr>
          <w:p>
            <w:r>
              <w:t>October 6–7, 2025</w:t>
            </w:r>
          </w:p>
        </w:tc>
        <w:tc>
          <w:tcPr>
            <w:tcW w:type="dxa" w:w="2160"/>
          </w:tcPr>
          <w:p>
            <w:r>
              <w:t>Vero Beach School Seminar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Vero Beach, FL</w:t>
            </w:r>
          </w:p>
        </w:tc>
      </w:tr>
      <w:tr>
        <w:tc>
          <w:tcPr>
            <w:tcW w:type="dxa" w:w="2160"/>
          </w:tcPr>
          <w:p>
            <w:r>
              <w:t>October 9–10, 2025</w:t>
            </w:r>
          </w:p>
        </w:tc>
        <w:tc>
          <w:tcPr>
            <w:tcW w:type="dxa" w:w="2160"/>
          </w:tcPr>
          <w:p>
            <w:r>
              <w:t>Christian Educators' Conference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Jacksonville, FL</w:t>
            </w:r>
          </w:p>
        </w:tc>
      </w:tr>
      <w:tr>
        <w:tc>
          <w:tcPr>
            <w:tcW w:type="dxa" w:w="2160"/>
          </w:tcPr>
          <w:p>
            <w:r>
              <w:t>October 15–17, 2025</w:t>
            </w:r>
          </w:p>
        </w:tc>
        <w:tc>
          <w:tcPr>
            <w:tcW w:type="dxa" w:w="2160"/>
          </w:tcPr>
          <w:p>
            <w:r>
              <w:t>AACS Conference</w:t>
            </w:r>
          </w:p>
        </w:tc>
        <w:tc>
          <w:tcPr>
            <w:tcW w:type="dxa" w:w="2160"/>
          </w:tcPr>
          <w:p>
            <w:r>
              <w:t>Featured Speaker</w:t>
            </w:r>
          </w:p>
        </w:tc>
        <w:tc>
          <w:tcPr>
            <w:tcW w:type="dxa" w:w="2160"/>
          </w:tcPr>
          <w:p>
            <w:r>
              <w:t>Baxter, MN</w:t>
            </w:r>
          </w:p>
        </w:tc>
      </w:tr>
      <w:tr>
        <w:tc>
          <w:tcPr>
            <w:tcW w:type="dxa" w:w="2160"/>
          </w:tcPr>
          <w:p>
            <w:r>
              <w:t>October 20, 2025</w:t>
            </w:r>
          </w:p>
        </w:tc>
        <w:tc>
          <w:tcPr>
            <w:tcW w:type="dxa" w:w="2160"/>
          </w:tcPr>
          <w:p>
            <w:r>
              <w:t>ACTS Conference</w:t>
            </w:r>
          </w:p>
        </w:tc>
        <w:tc>
          <w:tcPr>
            <w:tcW w:type="dxa" w:w="2160"/>
          </w:tcPr>
          <w:p>
            <w:r>
              <w:t>Keynote Speaker</w:t>
            </w:r>
          </w:p>
        </w:tc>
        <w:tc>
          <w:tcPr>
            <w:tcW w:type="dxa" w:w="2160"/>
          </w:tcPr>
          <w:p>
            <w:r>
              <w:t>Concord, NC</w:t>
            </w:r>
          </w:p>
        </w:tc>
      </w:tr>
      <w:tr>
        <w:tc>
          <w:tcPr>
            <w:tcW w:type="dxa" w:w="2160"/>
          </w:tcPr>
          <w:p>
            <w:r>
              <w:t>October 27–30, 2025</w:t>
            </w:r>
          </w:p>
        </w:tc>
        <w:tc>
          <w:tcPr>
            <w:tcW w:type="dxa" w:w="2160"/>
          </w:tcPr>
          <w:p>
            <w:r>
              <w:t>Creation Museum</w:t>
            </w:r>
          </w:p>
        </w:tc>
        <w:tc>
          <w:tcPr>
            <w:tcW w:type="dxa" w:w="2160"/>
          </w:tcPr>
          <w:p>
            <w:r>
              <w:t>Featured Speaker</w:t>
            </w:r>
          </w:p>
        </w:tc>
        <w:tc>
          <w:tcPr>
            <w:tcW w:type="dxa" w:w="2160"/>
          </w:tcPr>
          <w:p>
            <w:r>
              <w:t>Petersburg, KY</w:t>
            </w:r>
          </w:p>
        </w:tc>
      </w:tr>
      <w:tr>
        <w:tc>
          <w:tcPr>
            <w:tcW w:type="dxa" w:w="2160"/>
          </w:tcPr>
          <w:p>
            <w:r>
              <w:t>November 10, 2025</w:t>
            </w:r>
          </w:p>
        </w:tc>
        <w:tc>
          <w:tcPr>
            <w:tcW w:type="dxa" w:w="2160"/>
          </w:tcPr>
          <w:p>
            <w:r>
              <w:t>ACTS Conference</w:t>
            </w:r>
          </w:p>
        </w:tc>
        <w:tc>
          <w:tcPr>
            <w:tcW w:type="dxa" w:w="2160"/>
          </w:tcPr>
          <w:p>
            <w:r>
              <w:t>Speaker (unspecified)</w:t>
            </w:r>
          </w:p>
        </w:tc>
        <w:tc>
          <w:tcPr>
            <w:tcW w:type="dxa" w:w="2160"/>
          </w:tcPr>
          <w:p>
            <w:r>
              <w:t>Norman, OK</w:t>
            </w:r>
          </w:p>
        </w:tc>
      </w:tr>
      <w:tr>
        <w:tc>
          <w:tcPr>
            <w:tcW w:type="dxa" w:w="2160"/>
          </w:tcPr>
          <w:p>
            <w:r>
              <w:t>November 19–21, 2025</w:t>
            </w:r>
          </w:p>
        </w:tc>
        <w:tc>
          <w:tcPr>
            <w:tcW w:type="dxa" w:w="2160"/>
          </w:tcPr>
          <w:p>
            <w:r>
              <w:t>League of Christian Schools</w:t>
            </w:r>
          </w:p>
        </w:tc>
        <w:tc>
          <w:tcPr>
            <w:tcW w:type="dxa" w:w="2160"/>
          </w:tcPr>
          <w:p>
            <w:r>
              <w:t>Featured Speaker</w:t>
            </w:r>
          </w:p>
        </w:tc>
        <w:tc>
          <w:tcPr>
            <w:tcW w:type="dxa" w:w="2160"/>
          </w:tcPr>
          <w:p>
            <w:r>
              <w:t>Daytona, FL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